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1C" w:rsidRDefault="00E00F1C" w:rsidP="00E00F1C">
      <w:pPr>
        <w:pStyle w:val="Normlnweb"/>
      </w:pPr>
      <w:r>
        <w:t>Dobrý den,</w:t>
      </w:r>
    </w:p>
    <w:p w:rsidR="00E00F1C" w:rsidRDefault="00E00F1C" w:rsidP="00E00F1C">
      <w:pPr>
        <w:pStyle w:val="Normlnweb"/>
      </w:pPr>
      <w:r>
        <w:t>občas se objeví dotaz na aktivity v příprodě v této době.</w:t>
      </w:r>
    </w:p>
    <w:p w:rsidR="00E00F1C" w:rsidRDefault="00E00F1C" w:rsidP="00E00F1C">
      <w:pPr>
        <w:pStyle w:val="Normlnweb"/>
      </w:pPr>
      <w:r>
        <w:t>Zasíláme výklad MZe z 16. 3. 2020 k rybaření, myslivosti a včelařství. Nyní tedy k tomu platí povinnost mít roušku či jinou ochranu dýchacích cest.</w:t>
      </w:r>
    </w:p>
    <w:p w:rsidR="00E00F1C" w:rsidRDefault="00E00F1C" w:rsidP="00E00F1C">
      <w:pPr>
        <w:pStyle w:val="Normlnweb"/>
      </w:pPr>
      <w:hyperlink r:id="rId5" w:history="1">
        <w:r>
          <w:rPr>
            <w:rStyle w:val="Hypertextovodkaz"/>
          </w:rPr>
          <w:t>http://eagri.cz/public/web/mze/tiskovy-servis/aktuality/koronavirus/vykon-prava-myslivosti-rybarskeho-prava.html?fbclid=IwAR0k_OdhRjTP0_oJA1AHUuu0dBF8e84jveHGzr1_JVRi3zKmAn_mlxn0LAs</w:t>
        </w:r>
      </w:hyperlink>
    </w:p>
    <w:p w:rsidR="00E00F1C" w:rsidRDefault="00E00F1C" w:rsidP="00E00F1C">
      <w:pPr>
        <w:pStyle w:val="Normlnweb"/>
      </w:pPr>
      <w:r>
        <w:t>Zasláno na ORP a obce.</w:t>
      </w:r>
    </w:p>
    <w:p w:rsidR="00E00F1C" w:rsidRDefault="00E00F1C" w:rsidP="00E00F1C">
      <w:pPr>
        <w:pStyle w:val="Normlnweb"/>
      </w:pPr>
      <w:r>
        <w:t>T. Holec</w:t>
      </w:r>
    </w:p>
    <w:p w:rsidR="006233FA" w:rsidRDefault="00E00F1C" w:rsidP="00E00F1C">
      <w:pPr>
        <w:pStyle w:val="Normlnweb"/>
      </w:pPr>
      <w:r>
        <w:t>SPS KŠ kraje</w:t>
      </w:r>
      <w:bookmarkStart w:id="0" w:name="_GoBack"/>
      <w:bookmarkEnd w:id="0"/>
    </w:p>
    <w:sectPr w:rsidR="0062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1C"/>
    <w:rsid w:val="006233FA"/>
    <w:rsid w:val="00E0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0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00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0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00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agri.cz/public/web/mze/tiskovy-servis/aktuality/koronavirus/vykon-prava-myslivosti-rybarskeho-prava.html?fbclid=IwAR0k_OdhRjTP0_oJA1AHUuu0dBF8e84jveHGzr1_JVRi3zKmAn_mlxn0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2020-03-19T16:23:00Z</dcterms:created>
  <dcterms:modified xsi:type="dcterms:W3CDTF">2020-03-19T16:24:00Z</dcterms:modified>
</cp:coreProperties>
</file>